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5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ind w:left="709" w:right="709"/>
        <w:jc w:val="center"/>
        <w:spacing w:after="0" w:afterAutospacing="0" w:line="228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709" w:right="709"/>
        <w:jc w:val="center"/>
        <w:spacing w:after="0" w:afterAutospacing="0" w:line="228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709" w:right="709"/>
        <w:jc w:val="center"/>
        <w:spacing w:after="0" w:afterAutospacing="0" w:line="228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pStyle w:val="859"/>
        <w:ind w:left="709" w:right="709"/>
        <w:jc w:val="center"/>
        <w:spacing w:after="0" w:afterAutospacing="0" w:line="238" w:lineRule="exact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ПОЯСНИТЕЛЬНАЯ</w:t>
      </w:r>
      <w:r>
        <w:rPr>
          <w:rFonts w:ascii="PT Astra Serif" w:hAnsi="PT Astra Serif" w:cs="PT Astra Serif"/>
          <w:sz w:val="28"/>
          <w:szCs w:val="28"/>
        </w:rPr>
        <w:t xml:space="preserve"> ЗАПИСКА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709" w:right="709" w:firstLine="0"/>
        <w:jc w:val="center"/>
        <w:spacing w:before="0" w:after="0" w:afterAutospacing="0" w:line="238" w:lineRule="exact"/>
        <w:rPr>
          <w:rFonts w:ascii="PT Astra Serif" w:hAnsi="PT Astra Serif" w:cs="PT Astra Serif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О внесении изменений в статьи 3 и 4 закона Алтайского края 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«О предоставлении мер со-циальной поддержки по оплате жилого 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помещения и коммуналь-ных услуг отдельным категориям 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граждан в Алтайск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ом крае»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28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28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9"/>
        <w:ind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Проект закона разработан в целях приведения законодательства Алта</w:t>
      </w:r>
      <w:r>
        <w:rPr>
          <w:rFonts w:ascii="PT Astra Serif" w:hAnsi="PT Astra Serif" w:cs="PT Astra Serif"/>
          <w:sz w:val="28"/>
          <w:szCs w:val="28"/>
        </w:rPr>
        <w:t xml:space="preserve">й</w:t>
      </w:r>
      <w:r>
        <w:rPr>
          <w:rFonts w:ascii="PT Astra Serif" w:hAnsi="PT Astra Serif" w:cs="PT Astra Serif"/>
          <w:sz w:val="28"/>
          <w:szCs w:val="28"/>
        </w:rPr>
        <w:t xml:space="preserve">ского края в соответствие с нормами федерального </w:t>
      </w:r>
      <w:r>
        <w:rPr>
          <w:rFonts w:ascii="PT Astra Serif" w:hAnsi="PT Astra Serif" w:cs="PT Astra Serif"/>
          <w:sz w:val="28"/>
          <w:szCs w:val="28"/>
        </w:rPr>
        <w:t xml:space="preserve">законодательс</w:t>
      </w:r>
      <w:r>
        <w:rPr>
          <w:rFonts w:ascii="PT Astra Serif" w:hAnsi="PT Astra Serif" w:cs="PT Astra Serif"/>
          <w:sz w:val="28"/>
          <w:szCs w:val="28"/>
        </w:rPr>
        <w:t xml:space="preserve">т</w:t>
      </w:r>
      <w:r>
        <w:rPr>
          <w:rFonts w:ascii="PT Astra Serif" w:hAnsi="PT Astra Serif" w:cs="PT Astra Serif"/>
          <w:sz w:val="28"/>
          <w:szCs w:val="28"/>
        </w:rPr>
        <w:t xml:space="preserve">ва, </w:t>
      </w:r>
      <w:r>
        <w:rPr>
          <w:rFonts w:ascii="PT Astra Serif" w:hAnsi="PT Astra Serif" w:cs="PT Astra Serif"/>
          <w:sz w:val="28"/>
          <w:szCs w:val="28"/>
        </w:rPr>
        <w:t xml:space="preserve">пред</w:t>
      </w:r>
      <w:r>
        <w:rPr>
          <w:rFonts w:ascii="PT Astra Serif" w:hAnsi="PT Astra Serif" w:cs="PT Astra Serif"/>
          <w:sz w:val="28"/>
          <w:szCs w:val="28"/>
        </w:rPr>
        <w:t xml:space="preserve">у</w:t>
      </w:r>
      <w:r>
        <w:rPr>
          <w:rFonts w:ascii="PT Astra Serif" w:hAnsi="PT Astra Serif" w:cs="PT Astra Serif"/>
          <w:sz w:val="28"/>
          <w:szCs w:val="28"/>
        </w:rPr>
        <w:t xml:space="preserve">сматривающими создание государственной информационной системы «Единая це</w:t>
      </w:r>
      <w:r>
        <w:rPr>
          <w:rFonts w:ascii="PT Astra Serif" w:hAnsi="PT Astra Serif" w:cs="PT Astra Serif"/>
          <w:sz w:val="28"/>
          <w:szCs w:val="28"/>
        </w:rPr>
        <w:t xml:space="preserve">н</w:t>
      </w:r>
      <w:r>
        <w:rPr>
          <w:rFonts w:ascii="PT Astra Serif" w:hAnsi="PT Astra Serif" w:cs="PT Astra Serif"/>
          <w:sz w:val="28"/>
          <w:szCs w:val="28"/>
        </w:rPr>
        <w:t xml:space="preserve">трализованная цифровая платформа в социальной сфере»</w:t>
      </w:r>
      <w:r>
        <w:rPr>
          <w:rFonts w:ascii="PT Astra Serif" w:hAnsi="PT Astra Serif" w:cs="PT Astra Serif"/>
          <w:sz w:val="28"/>
          <w:szCs w:val="28"/>
        </w:rPr>
        <w:t xml:space="preserve"> взамен действующей в настоящее время Единой гос</w:t>
      </w:r>
      <w:r>
        <w:rPr>
          <w:rFonts w:ascii="PT Astra Serif" w:hAnsi="PT Astra Serif" w:cs="PT Astra Serif"/>
          <w:sz w:val="28"/>
          <w:szCs w:val="28"/>
        </w:rPr>
        <w:t xml:space="preserve">у</w:t>
      </w:r>
      <w:r>
        <w:rPr>
          <w:rFonts w:ascii="PT Astra Serif" w:hAnsi="PT Astra Serif" w:cs="PT Astra Serif"/>
          <w:sz w:val="28"/>
          <w:szCs w:val="28"/>
        </w:rPr>
        <w:t xml:space="preserve">дарственной информационной системы социального обеспечения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В связи с этим в закон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от 27.12.2007 № 156-ЗС «</w:t>
      </w:r>
      <w:r>
        <w:rPr>
          <w:rFonts w:ascii="PT Astra Serif" w:hAnsi="PT Astra Serif" w:cs="PT Astra Serif"/>
          <w:sz w:val="28"/>
          <w:szCs w:val="28"/>
        </w:rPr>
        <w:t xml:space="preserve">О предоставлении мер социальной поддержки по оплате жилого помещения и коммунальных услуг отдельным категориям граждан в Алтайском крае» предлагается внести изменения, позволяющие </w:t>
      </w:r>
      <w:r>
        <w:rPr>
          <w:rFonts w:ascii="PT Astra Serif" w:hAnsi="PT Astra Serif" w:cs="PT Astra Serif"/>
          <w:sz w:val="28"/>
          <w:szCs w:val="28"/>
        </w:rPr>
        <w:t xml:space="preserve">при назна</w:t>
      </w:r>
      <w:r>
        <w:rPr>
          <w:rFonts w:ascii="PT Astra Serif" w:hAnsi="PT Astra Serif" w:cs="PT Astra Serif"/>
          <w:sz w:val="28"/>
          <w:szCs w:val="28"/>
        </w:rPr>
        <w:t xml:space="preserve">чении компенсации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 расходов на оплату жилого </w:t>
      </w:r>
      <w:r>
        <w:rPr>
          <w:rFonts w:ascii="PT Astra Serif" w:hAnsi="PT Astra Serif" w:eastAsia="Times New Roman" w:cs="PT Astra Serif"/>
          <w:b w:val="0"/>
          <w:bCs w:val="0"/>
          <w:color w:val="000000"/>
          <w:sz w:val="28"/>
          <w:szCs w:val="28"/>
        </w:rPr>
        <w:t xml:space="preserve">помещения и коммунальных услуг</w:t>
      </w:r>
      <w:r>
        <w:rPr>
          <w:rFonts w:ascii="PT Astra Serif" w:hAnsi="PT Astra Serif" w:cs="PT Astra Serif"/>
          <w:sz w:val="28"/>
          <w:szCs w:val="28"/>
        </w:rPr>
        <w:t xml:space="preserve"> обращаться к</w:t>
      </w:r>
      <w:r>
        <w:rPr>
          <w:rFonts w:ascii="PT Astra Serif" w:hAnsi="PT Astra Serif" w:cs="PT Astra Serif"/>
          <w:sz w:val="28"/>
          <w:szCs w:val="28"/>
        </w:rPr>
        <w:t xml:space="preserve"> указанной </w:t>
      </w:r>
      <w:r>
        <w:rPr>
          <w:rFonts w:ascii="PT Astra Serif" w:hAnsi="PT Astra Serif" w:cs="PT Astra Serif"/>
          <w:sz w:val="28"/>
          <w:szCs w:val="28"/>
        </w:rPr>
        <w:t xml:space="preserve">единой </w:t>
      </w:r>
      <w:r>
        <w:rPr>
          <w:rFonts w:ascii="PT Astra Serif" w:hAnsi="PT Astra Serif" w:cs="PT Astra Serif"/>
          <w:sz w:val="28"/>
          <w:szCs w:val="28"/>
        </w:rPr>
        <w:t xml:space="preserve">цифровой платформе для получения </w:t>
      </w:r>
      <w:r>
        <w:rPr>
          <w:rFonts w:ascii="PT Astra Serif" w:hAnsi="PT Astra Serif" w:cs="PT Astra Serif"/>
          <w:sz w:val="28"/>
          <w:szCs w:val="28"/>
        </w:rPr>
        <w:t xml:space="preserve">сведений об отнесении граждан к </w:t>
      </w:r>
      <w:r>
        <w:rPr>
          <w:rFonts w:ascii="PT Astra Serif" w:hAnsi="PT Astra Serif" w:cs="PT Astra Serif"/>
          <w:sz w:val="28"/>
          <w:szCs w:val="28"/>
        </w:rPr>
        <w:t xml:space="preserve">льготным категориям</w:t>
      </w:r>
      <w:r>
        <w:rPr>
          <w:rFonts w:ascii="PT Astra Serif" w:hAnsi="PT Astra Serif" w:cs="PT Astra Serif"/>
          <w:sz w:val="28"/>
          <w:szCs w:val="28"/>
        </w:rPr>
        <w:t xml:space="preserve">, имеющим </w:t>
      </w:r>
      <w:r>
        <w:rPr>
          <w:rFonts w:ascii="PT Astra Serif" w:hAnsi="PT Astra Serif" w:cs="PT Astra Serif"/>
          <w:sz w:val="28"/>
          <w:szCs w:val="28"/>
        </w:rPr>
        <w:t xml:space="preserve">право на эту меру поддержки.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after="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  <w:t xml:space="preserve">В</w:t>
      </w:r>
      <w:r>
        <w:rPr>
          <w:rFonts w:ascii="PT Astra Serif" w:hAnsi="PT Astra Serif" w:cs="PT Astra Serif"/>
          <w:sz w:val="28"/>
          <w:szCs w:val="28"/>
        </w:rPr>
        <w:t xml:space="preserve">ступление в силу</w:t>
      </w:r>
      <w:r>
        <w:rPr>
          <w:rFonts w:ascii="PT Astra Serif" w:hAnsi="PT Astra Serif" w:cs="PT Astra Serif"/>
          <w:sz w:val="28"/>
          <w:szCs w:val="28"/>
        </w:rPr>
        <w:t xml:space="preserve"> о</w:t>
      </w:r>
      <w:r>
        <w:rPr>
          <w:rFonts w:ascii="PT Astra Serif" w:hAnsi="PT Astra Serif" w:cs="PT Astra Serif"/>
          <w:sz w:val="28"/>
          <w:szCs w:val="28"/>
        </w:rPr>
        <w:t xml:space="preserve">тдельных положений проекта закона соответствует </w:t>
      </w:r>
      <w:r>
        <w:rPr>
          <w:rFonts w:ascii="PT Astra Serif" w:hAnsi="PT Astra Serif" w:cs="PT Astra Serif"/>
          <w:sz w:val="28"/>
          <w:szCs w:val="28"/>
        </w:rPr>
        <w:t xml:space="preserve">срок</w:t>
      </w:r>
      <w:r>
        <w:rPr>
          <w:rFonts w:ascii="PT Astra Serif" w:hAnsi="PT Astra Serif" w:cs="PT Astra Serif"/>
          <w:sz w:val="28"/>
          <w:szCs w:val="28"/>
        </w:rPr>
        <w:t xml:space="preserve">ам</w:t>
      </w:r>
      <w:r>
        <w:rPr>
          <w:rFonts w:ascii="PT Astra Serif" w:hAnsi="PT Astra Serif" w:cs="PT Astra Serif"/>
          <w:sz w:val="28"/>
          <w:szCs w:val="28"/>
        </w:rPr>
        <w:t xml:space="preserve"> вступления в силу </w:t>
      </w:r>
      <w:r>
        <w:rPr>
          <w:rFonts w:ascii="PT Astra Serif" w:hAnsi="PT Astra Serif" w:cs="PT Astra Serif"/>
          <w:sz w:val="28"/>
          <w:szCs w:val="28"/>
        </w:rPr>
        <w:t xml:space="preserve">соответствующих положений </w:t>
      </w:r>
      <w:r>
        <w:rPr>
          <w:rFonts w:ascii="PT Astra Serif" w:hAnsi="PT Astra Serif" w:cs="PT Astra Serif"/>
          <w:sz w:val="28"/>
          <w:szCs w:val="28"/>
        </w:rPr>
        <w:t xml:space="preserve">федеральных законов </w:t>
      </w:r>
      <w:r>
        <w:rPr>
          <w:rFonts w:ascii="PT Astra Serif" w:hAnsi="PT Astra Serif" w:cs="PT Astra Serif"/>
          <w:sz w:val="28"/>
          <w:szCs w:val="28"/>
        </w:rPr>
        <w:t xml:space="preserve">от 17.07.1999 № 178-ФЗ </w:t>
      </w:r>
      <w:r>
        <w:rPr>
          <w:rFonts w:ascii="PT Astra Serif" w:hAnsi="PT Astra Serif" w:cs="PT Astra Serif"/>
          <w:sz w:val="28"/>
          <w:szCs w:val="28"/>
        </w:rPr>
        <w:t xml:space="preserve">«О государственной социальной помощи»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от 10.07.2023 № 293-ФЗ </w:t>
      </w:r>
      <w:r>
        <w:rPr>
          <w:rFonts w:ascii="PT Astra Serif" w:hAnsi="PT Astra Serif" w:cs="PT Astra Serif"/>
          <w:sz w:val="28"/>
          <w:szCs w:val="28"/>
        </w:rPr>
        <w:t xml:space="preserve"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after="102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В связи с принятием проекта закона дополнительных бюджетных средств не потребуется.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bookmarkStart w:id="2" w:name="SIGNERSTAMP1"/>
            <w:r>
              <w:rPr>
                <w:rFonts w:ascii="PT Astra Serif" w:hAnsi="PT Astra Serif" w:cs="PT Astra Serif"/>
                <w:sz w:val="28"/>
                <w:szCs w:val="28"/>
              </w:rPr>
            </w:r>
            <w:bookmarkEnd w:id="2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ind w:right="4820"/>
        <w:spacing w:after="0" w:afterAutospacing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43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>
      <w:t xml:space="preserve">123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59"/>
    <w:next w:val="859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2"/>
    <w:link w:val="688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862"/>
    <w:link w:val="860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2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2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2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2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862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Title"/>
    <w:basedOn w:val="859"/>
    <w:next w:val="859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59"/>
    <w:next w:val="859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59"/>
    <w:next w:val="859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9"/>
    <w:next w:val="859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69"/>
    <w:uiPriority w:val="99"/>
  </w:style>
  <w:style w:type="character" w:styleId="714">
    <w:name w:val="Foot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1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2"/>
    <w:basedOn w:val="859"/>
    <w:next w:val="859"/>
    <w:link w:val="87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61">
    <w:name w:val="Heading 7"/>
    <w:basedOn w:val="859"/>
    <w:next w:val="859"/>
    <w:link w:val="873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>
    <w:name w:val="Table Grid"/>
    <w:basedOn w:val="86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6">
    <w:name w:val="Hyperlink"/>
    <w:basedOn w:val="862"/>
    <w:uiPriority w:val="99"/>
    <w:unhideWhenUsed/>
    <w:rPr>
      <w:color w:val="0563c1" w:themeColor="hyperlink"/>
      <w:u w:val="single"/>
    </w:rPr>
  </w:style>
  <w:style w:type="paragraph" w:styleId="867">
    <w:name w:val="Balloon Text"/>
    <w:basedOn w:val="859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62"/>
    <w:link w:val="867"/>
    <w:uiPriority w:val="99"/>
    <w:semiHidden/>
    <w:rPr>
      <w:rFonts w:ascii="Segoe UI" w:hAnsi="Segoe UI" w:cs="Segoe UI"/>
      <w:sz w:val="18"/>
      <w:szCs w:val="18"/>
    </w:rPr>
  </w:style>
  <w:style w:type="paragraph" w:styleId="869">
    <w:name w:val="Header"/>
    <w:basedOn w:val="859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2"/>
    <w:link w:val="869"/>
    <w:uiPriority w:val="99"/>
  </w:style>
  <w:style w:type="paragraph" w:styleId="871">
    <w:name w:val="Footer"/>
    <w:basedOn w:val="859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62"/>
    <w:link w:val="871"/>
    <w:uiPriority w:val="99"/>
  </w:style>
  <w:style w:type="character" w:styleId="873" w:customStyle="1">
    <w:name w:val="Заголовок 7 Знак"/>
    <w:basedOn w:val="862"/>
    <w:link w:val="861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74">
    <w:name w:val="Emphasis"/>
    <w:basedOn w:val="862"/>
    <w:qFormat/>
    <w:rPr>
      <w:i/>
      <w:iCs/>
    </w:rPr>
  </w:style>
  <w:style w:type="paragraph" w:styleId="875">
    <w:name w:val="No Spacing"/>
    <w:uiPriority w:val="1"/>
    <w:qFormat/>
    <w:pPr>
      <w:spacing w:after="0" w:line="240" w:lineRule="auto"/>
    </w:pPr>
  </w:style>
  <w:style w:type="character" w:styleId="876" w:customStyle="1">
    <w:name w:val="Заголовок 2 Знак"/>
    <w:basedOn w:val="862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77">
    <w:name w:val="Body Text"/>
    <w:basedOn w:val="859"/>
    <w:link w:val="87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78" w:customStyle="1">
    <w:name w:val="Основной текст Знак"/>
    <w:basedOn w:val="862"/>
    <w:uiPriority w:val="99"/>
    <w:semiHidden/>
  </w:style>
  <w:style w:type="character" w:styleId="879" w:customStyle="1">
    <w:name w:val="Основной текст Знак1"/>
    <w:link w:val="877"/>
    <w:rPr>
      <w:rFonts w:ascii="Times New Roman" w:hAnsi="Times New Roman" w:eastAsia="Times New Roman" w:cs="Times New Roman"/>
      <w:sz w:val="28"/>
      <w:szCs w:val="24"/>
    </w:rPr>
  </w:style>
  <w:style w:type="paragraph" w:styleId="880" w:customStyle="1">
    <w:name w:val="Без интервала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38</cp:revision>
  <dcterms:created xsi:type="dcterms:W3CDTF">2017-11-17T02:35:00Z</dcterms:created>
  <dcterms:modified xsi:type="dcterms:W3CDTF">2023-08-02T02:26:33Z</dcterms:modified>
</cp:coreProperties>
</file>